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79A8B" w14:textId="77777777" w:rsidR="00706827" w:rsidRPr="00553759" w:rsidRDefault="00706827" w:rsidP="00706827">
      <w:pPr>
        <w:jc w:val="center"/>
        <w:rPr>
          <w:rFonts w:ascii="Arial" w:hAnsi="Arial" w:cs="Arial"/>
          <w:b/>
          <w:bCs/>
          <w:sz w:val="36"/>
          <w:szCs w:val="36"/>
        </w:rPr>
      </w:pPr>
      <w:r w:rsidRPr="00553759">
        <w:rPr>
          <w:rFonts w:ascii="Arial" w:hAnsi="Arial" w:cs="Arial"/>
          <w:b/>
          <w:bCs/>
          <w:sz w:val="36"/>
          <w:szCs w:val="36"/>
        </w:rPr>
        <w:t>Global Presence</w:t>
      </w:r>
    </w:p>
    <w:p w14:paraId="29EF9570" w14:textId="77777777" w:rsidR="00553759" w:rsidRDefault="00553759" w:rsidP="00706827">
      <w:pPr>
        <w:rPr>
          <w:rFonts w:ascii="Arial" w:hAnsi="Arial" w:cs="Arial"/>
          <w:sz w:val="28"/>
          <w:szCs w:val="28"/>
        </w:rPr>
      </w:pPr>
    </w:p>
    <w:p w14:paraId="2F309339" w14:textId="18BB3DEE" w:rsidR="00706827" w:rsidRPr="00553759" w:rsidRDefault="00706827" w:rsidP="00706827">
      <w:pPr>
        <w:rPr>
          <w:rFonts w:ascii="Arial" w:hAnsi="Arial" w:cs="Arial"/>
          <w:b/>
          <w:bCs/>
          <w:sz w:val="28"/>
          <w:szCs w:val="28"/>
          <w:u w:val="single"/>
        </w:rPr>
      </w:pPr>
      <w:r w:rsidRPr="00553759">
        <w:rPr>
          <w:rFonts w:ascii="Arial" w:hAnsi="Arial" w:cs="Arial"/>
          <w:b/>
          <w:bCs/>
          <w:sz w:val="28"/>
          <w:szCs w:val="28"/>
          <w:u w:val="single"/>
        </w:rPr>
        <w:t>UC USA (April 202</w:t>
      </w:r>
      <w:r w:rsidR="00553759" w:rsidRPr="00553759">
        <w:rPr>
          <w:rFonts w:ascii="Arial" w:hAnsi="Arial" w:cs="Arial"/>
          <w:b/>
          <w:bCs/>
          <w:sz w:val="28"/>
          <w:szCs w:val="28"/>
          <w:u w:val="single"/>
        </w:rPr>
        <w:t>4</w:t>
      </w:r>
      <w:r w:rsidRPr="00553759">
        <w:rPr>
          <w:rFonts w:ascii="Arial" w:hAnsi="Arial" w:cs="Arial"/>
          <w:b/>
          <w:bCs/>
          <w:sz w:val="28"/>
          <w:szCs w:val="28"/>
          <w:u w:val="single"/>
        </w:rPr>
        <w:t>-March 202</w:t>
      </w:r>
      <w:r w:rsidR="00553759" w:rsidRPr="00553759">
        <w:rPr>
          <w:rFonts w:ascii="Arial" w:hAnsi="Arial" w:cs="Arial"/>
          <w:b/>
          <w:bCs/>
          <w:sz w:val="28"/>
          <w:szCs w:val="28"/>
          <w:u w:val="single"/>
        </w:rPr>
        <w:t>5</w:t>
      </w:r>
      <w:r w:rsidRPr="00553759">
        <w:rPr>
          <w:rFonts w:ascii="Arial" w:hAnsi="Arial" w:cs="Arial"/>
          <w:b/>
          <w:bCs/>
          <w:sz w:val="28"/>
          <w:szCs w:val="28"/>
          <w:u w:val="single"/>
        </w:rPr>
        <w:t xml:space="preserve">) </w:t>
      </w:r>
      <w:bookmarkStart w:id="0" w:name="_GoBack"/>
      <w:bookmarkEnd w:id="0"/>
    </w:p>
    <w:p w14:paraId="7245ACD8" w14:textId="397B4818" w:rsidR="00706827" w:rsidRDefault="00706827" w:rsidP="00553759">
      <w:pPr>
        <w:rPr>
          <w:rFonts w:ascii="Arial" w:hAnsi="Arial" w:cs="Arial"/>
          <w:sz w:val="28"/>
          <w:szCs w:val="28"/>
        </w:rPr>
      </w:pPr>
      <w:r w:rsidRPr="00706827">
        <w:rPr>
          <w:rFonts w:ascii="Arial" w:hAnsi="Arial" w:cs="Arial"/>
          <w:sz w:val="28"/>
          <w:szCs w:val="28"/>
        </w:rPr>
        <w:t>Udayan Care USA (UCUSA) was incorporated in 2009</w:t>
      </w:r>
      <w:r w:rsidR="004D6CD1">
        <w:rPr>
          <w:rFonts w:ascii="Arial" w:hAnsi="Arial" w:cs="Arial"/>
          <w:sz w:val="28"/>
          <w:szCs w:val="28"/>
        </w:rPr>
        <w:t xml:space="preserve"> </w:t>
      </w:r>
      <w:r w:rsidRPr="00706827">
        <w:rPr>
          <w:rFonts w:ascii="Arial" w:hAnsi="Arial" w:cs="Arial"/>
          <w:sz w:val="28"/>
          <w:szCs w:val="28"/>
        </w:rPr>
        <w:t>to help improve the lives of</w:t>
      </w:r>
      <w:r w:rsidR="00553759">
        <w:rPr>
          <w:rFonts w:ascii="Arial" w:hAnsi="Arial" w:cs="Arial"/>
          <w:sz w:val="28"/>
          <w:szCs w:val="28"/>
        </w:rPr>
        <w:t xml:space="preserve"> </w:t>
      </w:r>
      <w:r w:rsidRPr="00706827">
        <w:rPr>
          <w:rFonts w:ascii="Arial" w:hAnsi="Arial" w:cs="Arial"/>
          <w:sz w:val="28"/>
          <w:szCs w:val="28"/>
        </w:rPr>
        <w:t>disadvantaged women and children in India and to spread awareness of their plight in the</w:t>
      </w:r>
      <w:r w:rsidR="00553759">
        <w:rPr>
          <w:rFonts w:ascii="Arial" w:hAnsi="Arial" w:cs="Arial"/>
          <w:sz w:val="28"/>
          <w:szCs w:val="28"/>
        </w:rPr>
        <w:t xml:space="preserve"> </w:t>
      </w:r>
      <w:r w:rsidRPr="00706827">
        <w:rPr>
          <w:rFonts w:ascii="Arial" w:hAnsi="Arial" w:cs="Arial"/>
          <w:sz w:val="28"/>
          <w:szCs w:val="28"/>
        </w:rPr>
        <w:t>United States. It was established by Udayan Care’s international volunteers and donors</w:t>
      </w:r>
      <w:r w:rsidR="004D6CD1">
        <w:rPr>
          <w:rFonts w:ascii="Arial" w:hAnsi="Arial" w:cs="Arial"/>
          <w:sz w:val="28"/>
          <w:szCs w:val="28"/>
        </w:rPr>
        <w:t xml:space="preserve"> - </w:t>
      </w:r>
      <w:r w:rsidRPr="00706827">
        <w:rPr>
          <w:rFonts w:ascii="Arial" w:hAnsi="Arial" w:cs="Arial"/>
          <w:sz w:val="28"/>
          <w:szCs w:val="28"/>
        </w:rPr>
        <w:t>Jesse George-Nichol</w:t>
      </w:r>
      <w:r w:rsidR="00553759">
        <w:rPr>
          <w:rFonts w:ascii="Arial" w:hAnsi="Arial" w:cs="Arial"/>
          <w:sz w:val="28"/>
          <w:szCs w:val="28"/>
        </w:rPr>
        <w:t>s</w:t>
      </w:r>
      <w:r w:rsidRPr="00706827">
        <w:rPr>
          <w:rFonts w:ascii="Arial" w:hAnsi="Arial" w:cs="Arial"/>
          <w:sz w:val="28"/>
          <w:szCs w:val="28"/>
        </w:rPr>
        <w:t xml:space="preserve">, Ricky Surie, and Seth Call—as well as Dr. Kiran Modi, founder </w:t>
      </w:r>
      <w:r w:rsidR="00553759">
        <w:rPr>
          <w:rFonts w:ascii="Arial" w:hAnsi="Arial" w:cs="Arial"/>
          <w:sz w:val="28"/>
          <w:szCs w:val="28"/>
        </w:rPr>
        <w:t xml:space="preserve">and managing partner </w:t>
      </w:r>
      <w:r w:rsidRPr="00706827">
        <w:rPr>
          <w:rFonts w:ascii="Arial" w:hAnsi="Arial" w:cs="Arial"/>
          <w:sz w:val="28"/>
          <w:szCs w:val="28"/>
        </w:rPr>
        <w:t>of</w:t>
      </w:r>
      <w:r w:rsidR="00553759">
        <w:rPr>
          <w:rFonts w:ascii="Arial" w:hAnsi="Arial" w:cs="Arial"/>
          <w:sz w:val="28"/>
          <w:szCs w:val="28"/>
        </w:rPr>
        <w:t xml:space="preserve"> </w:t>
      </w:r>
      <w:r w:rsidRPr="00706827">
        <w:rPr>
          <w:rFonts w:ascii="Arial" w:hAnsi="Arial" w:cs="Arial"/>
          <w:sz w:val="28"/>
          <w:szCs w:val="28"/>
        </w:rPr>
        <w:t>Udayan Care India.</w:t>
      </w:r>
      <w:r w:rsidR="00553759">
        <w:rPr>
          <w:rFonts w:ascii="Arial" w:hAnsi="Arial" w:cs="Arial"/>
          <w:sz w:val="28"/>
          <w:szCs w:val="28"/>
        </w:rPr>
        <w:t xml:space="preserve"> </w:t>
      </w:r>
    </w:p>
    <w:p w14:paraId="502D3F69" w14:textId="388894DC" w:rsidR="00553759" w:rsidRDefault="00553759" w:rsidP="00553759">
      <w:pPr>
        <w:rPr>
          <w:rFonts w:ascii="Arial" w:hAnsi="Arial" w:cs="Arial"/>
          <w:sz w:val="28"/>
          <w:szCs w:val="28"/>
        </w:rPr>
      </w:pPr>
      <w:r>
        <w:rPr>
          <w:rFonts w:ascii="Arial" w:hAnsi="Arial" w:cs="Arial"/>
          <w:sz w:val="28"/>
          <w:szCs w:val="28"/>
        </w:rPr>
        <w:t>Udayancare USA currently have the following board members:</w:t>
      </w:r>
    </w:p>
    <w:p w14:paraId="2719B721" w14:textId="664FE7CF" w:rsidR="00553759" w:rsidRDefault="00553759" w:rsidP="00553759">
      <w:pPr>
        <w:pStyle w:val="ListParagraph"/>
        <w:numPr>
          <w:ilvl w:val="0"/>
          <w:numId w:val="1"/>
        </w:numPr>
        <w:rPr>
          <w:rFonts w:ascii="Arial" w:hAnsi="Arial" w:cs="Arial"/>
          <w:sz w:val="28"/>
          <w:szCs w:val="28"/>
        </w:rPr>
      </w:pPr>
      <w:r>
        <w:rPr>
          <w:rFonts w:ascii="Arial" w:hAnsi="Arial" w:cs="Arial"/>
          <w:sz w:val="28"/>
          <w:szCs w:val="28"/>
        </w:rPr>
        <w:t>Dr. Kiran Modi (Trustee and member, in India)</w:t>
      </w:r>
    </w:p>
    <w:p w14:paraId="14EF723D" w14:textId="4052E649" w:rsidR="00553759" w:rsidRDefault="00553759" w:rsidP="00553759">
      <w:pPr>
        <w:pStyle w:val="ListParagraph"/>
        <w:numPr>
          <w:ilvl w:val="0"/>
          <w:numId w:val="1"/>
        </w:numPr>
        <w:rPr>
          <w:rFonts w:ascii="Arial" w:hAnsi="Arial" w:cs="Arial"/>
          <w:sz w:val="28"/>
          <w:szCs w:val="28"/>
        </w:rPr>
      </w:pPr>
      <w:r w:rsidRPr="00553759">
        <w:rPr>
          <w:rFonts w:ascii="Arial" w:hAnsi="Arial" w:cs="Arial"/>
          <w:sz w:val="28"/>
          <w:szCs w:val="28"/>
        </w:rPr>
        <w:t>Mr. Deepak Sharma</w:t>
      </w:r>
      <w:r>
        <w:rPr>
          <w:rFonts w:ascii="Arial" w:hAnsi="Arial" w:cs="Arial"/>
          <w:sz w:val="28"/>
          <w:szCs w:val="28"/>
        </w:rPr>
        <w:t xml:space="preserve"> (member, in India)</w:t>
      </w:r>
    </w:p>
    <w:p w14:paraId="73B0AF3D" w14:textId="77777777" w:rsidR="00553759" w:rsidRDefault="00553759" w:rsidP="00553759">
      <w:pPr>
        <w:pStyle w:val="ListParagraph"/>
        <w:numPr>
          <w:ilvl w:val="0"/>
          <w:numId w:val="1"/>
        </w:numPr>
        <w:rPr>
          <w:rFonts w:ascii="Arial" w:hAnsi="Arial" w:cs="Arial"/>
          <w:sz w:val="28"/>
          <w:szCs w:val="28"/>
        </w:rPr>
      </w:pPr>
      <w:r w:rsidRPr="00553759">
        <w:rPr>
          <w:rFonts w:ascii="Arial" w:hAnsi="Arial" w:cs="Arial"/>
          <w:sz w:val="28"/>
          <w:szCs w:val="28"/>
        </w:rPr>
        <w:t>Tarun</w:t>
      </w:r>
      <w:r>
        <w:rPr>
          <w:rFonts w:ascii="Arial" w:hAnsi="Arial" w:cs="Arial"/>
          <w:sz w:val="28"/>
          <w:szCs w:val="28"/>
        </w:rPr>
        <w:t xml:space="preserve"> </w:t>
      </w:r>
      <w:r w:rsidRPr="00553759">
        <w:rPr>
          <w:rFonts w:ascii="Arial" w:hAnsi="Arial" w:cs="Arial"/>
          <w:sz w:val="28"/>
          <w:szCs w:val="28"/>
        </w:rPr>
        <w:t xml:space="preserve">Anand (President, based in S. California); </w:t>
      </w:r>
    </w:p>
    <w:p w14:paraId="25C5D1E5" w14:textId="77777777" w:rsidR="00553759" w:rsidRDefault="00553759" w:rsidP="00553759">
      <w:pPr>
        <w:pStyle w:val="ListParagraph"/>
        <w:numPr>
          <w:ilvl w:val="0"/>
          <w:numId w:val="1"/>
        </w:numPr>
        <w:rPr>
          <w:rFonts w:ascii="Arial" w:hAnsi="Arial" w:cs="Arial"/>
          <w:sz w:val="28"/>
          <w:szCs w:val="28"/>
        </w:rPr>
      </w:pPr>
      <w:r w:rsidRPr="00553759">
        <w:rPr>
          <w:rFonts w:ascii="Arial" w:hAnsi="Arial" w:cs="Arial"/>
          <w:sz w:val="28"/>
          <w:szCs w:val="28"/>
        </w:rPr>
        <w:t xml:space="preserve">Gokul Patel (Treasurer, in Charlotte, NC); </w:t>
      </w:r>
    </w:p>
    <w:p w14:paraId="24EDCF42" w14:textId="77777777" w:rsidR="00553759" w:rsidRDefault="00553759" w:rsidP="00553759">
      <w:pPr>
        <w:pStyle w:val="ListParagraph"/>
        <w:numPr>
          <w:ilvl w:val="0"/>
          <w:numId w:val="1"/>
        </w:numPr>
        <w:rPr>
          <w:rFonts w:ascii="Arial" w:hAnsi="Arial" w:cs="Arial"/>
          <w:sz w:val="28"/>
          <w:szCs w:val="28"/>
        </w:rPr>
      </w:pPr>
      <w:r w:rsidRPr="00553759">
        <w:rPr>
          <w:rFonts w:ascii="Arial" w:hAnsi="Arial" w:cs="Arial"/>
          <w:sz w:val="28"/>
          <w:szCs w:val="28"/>
        </w:rPr>
        <w:t>Anitha</w:t>
      </w:r>
      <w:r>
        <w:rPr>
          <w:rFonts w:ascii="Arial" w:hAnsi="Arial" w:cs="Arial"/>
          <w:sz w:val="28"/>
          <w:szCs w:val="28"/>
        </w:rPr>
        <w:t xml:space="preserve"> </w:t>
      </w:r>
      <w:r w:rsidRPr="00553759">
        <w:rPr>
          <w:rFonts w:ascii="Arial" w:hAnsi="Arial" w:cs="Arial"/>
          <w:sz w:val="28"/>
          <w:szCs w:val="28"/>
        </w:rPr>
        <w:t xml:space="preserve">Kosanam (Secretary, in Toledo, Ohio); </w:t>
      </w:r>
    </w:p>
    <w:p w14:paraId="52AB3768" w14:textId="513DA5F9" w:rsidR="00553759" w:rsidRDefault="00553759" w:rsidP="00553759">
      <w:pPr>
        <w:pStyle w:val="ListParagraph"/>
        <w:numPr>
          <w:ilvl w:val="0"/>
          <w:numId w:val="1"/>
        </w:numPr>
        <w:rPr>
          <w:rFonts w:ascii="Arial" w:hAnsi="Arial" w:cs="Arial"/>
          <w:sz w:val="28"/>
          <w:szCs w:val="28"/>
        </w:rPr>
      </w:pPr>
      <w:r>
        <w:rPr>
          <w:rFonts w:ascii="Arial" w:hAnsi="Arial" w:cs="Arial"/>
          <w:sz w:val="28"/>
          <w:szCs w:val="28"/>
        </w:rPr>
        <w:t>R</w:t>
      </w:r>
      <w:r w:rsidRPr="00553759">
        <w:rPr>
          <w:rFonts w:ascii="Arial" w:hAnsi="Arial" w:cs="Arial"/>
          <w:sz w:val="28"/>
          <w:szCs w:val="28"/>
        </w:rPr>
        <w:t>uchi Saran</w:t>
      </w:r>
      <w:r>
        <w:rPr>
          <w:rFonts w:ascii="Arial" w:hAnsi="Arial" w:cs="Arial"/>
          <w:sz w:val="28"/>
          <w:szCs w:val="28"/>
        </w:rPr>
        <w:t xml:space="preserve"> (Volunteering Programs and Social Media Communications, in San Jose, CA</w:t>
      </w:r>
    </w:p>
    <w:p w14:paraId="42919804" w14:textId="548192B9" w:rsidR="0079678D" w:rsidRDefault="00553759" w:rsidP="0079678D">
      <w:pPr>
        <w:pStyle w:val="ListParagraph"/>
        <w:numPr>
          <w:ilvl w:val="0"/>
          <w:numId w:val="1"/>
        </w:numPr>
        <w:rPr>
          <w:rFonts w:ascii="Arial" w:hAnsi="Arial" w:cs="Arial"/>
          <w:sz w:val="28"/>
          <w:szCs w:val="28"/>
        </w:rPr>
      </w:pPr>
      <w:r w:rsidRPr="00553759">
        <w:rPr>
          <w:rFonts w:ascii="Arial" w:hAnsi="Arial" w:cs="Arial"/>
          <w:sz w:val="28"/>
          <w:szCs w:val="28"/>
        </w:rPr>
        <w:t xml:space="preserve">Shilpi Chatterjee </w:t>
      </w:r>
      <w:r>
        <w:rPr>
          <w:rFonts w:ascii="Arial" w:hAnsi="Arial" w:cs="Arial"/>
          <w:sz w:val="28"/>
          <w:szCs w:val="28"/>
        </w:rPr>
        <w:t>(Communications, in New Jersey)</w:t>
      </w:r>
    </w:p>
    <w:p w14:paraId="713D2ED8" w14:textId="74A9BD73" w:rsidR="0079678D" w:rsidRPr="0079678D" w:rsidRDefault="0079678D" w:rsidP="0079678D">
      <w:pPr>
        <w:pStyle w:val="ListParagraph"/>
        <w:numPr>
          <w:ilvl w:val="0"/>
          <w:numId w:val="1"/>
        </w:numPr>
        <w:rPr>
          <w:rFonts w:ascii="Arial" w:hAnsi="Arial" w:cs="Arial"/>
          <w:sz w:val="28"/>
          <w:szCs w:val="28"/>
        </w:rPr>
      </w:pPr>
      <w:r>
        <w:rPr>
          <w:rFonts w:ascii="Arial" w:hAnsi="Arial" w:cs="Arial"/>
          <w:sz w:val="28"/>
          <w:szCs w:val="28"/>
        </w:rPr>
        <w:t>Ekta Patel (Social Media campaigns, in New Jersey)</w:t>
      </w:r>
    </w:p>
    <w:p w14:paraId="66221A3B" w14:textId="4A534ECD" w:rsidR="00706827" w:rsidRPr="00706827" w:rsidRDefault="00706827" w:rsidP="00706827">
      <w:pPr>
        <w:rPr>
          <w:rFonts w:ascii="Arial" w:hAnsi="Arial" w:cs="Arial"/>
          <w:sz w:val="28"/>
          <w:szCs w:val="28"/>
        </w:rPr>
      </w:pPr>
      <w:r w:rsidRPr="00706827">
        <w:rPr>
          <w:rFonts w:ascii="Arial" w:hAnsi="Arial" w:cs="Arial"/>
          <w:sz w:val="28"/>
          <w:szCs w:val="28"/>
        </w:rPr>
        <w:t xml:space="preserve">In </w:t>
      </w:r>
      <w:r w:rsidR="0079678D">
        <w:rPr>
          <w:rFonts w:ascii="Arial" w:hAnsi="Arial" w:cs="Arial"/>
          <w:sz w:val="28"/>
          <w:szCs w:val="28"/>
        </w:rPr>
        <w:t>2024-25</w:t>
      </w:r>
      <w:r w:rsidRPr="00706827">
        <w:rPr>
          <w:rFonts w:ascii="Arial" w:hAnsi="Arial" w:cs="Arial"/>
          <w:sz w:val="28"/>
          <w:szCs w:val="28"/>
        </w:rPr>
        <w:t xml:space="preserve">, UCUSA raised </w:t>
      </w:r>
      <w:r w:rsidRPr="0079678D">
        <w:rPr>
          <w:rFonts w:ascii="Arial" w:hAnsi="Arial" w:cs="Arial"/>
          <w:b/>
          <w:bCs/>
          <w:sz w:val="28"/>
          <w:szCs w:val="28"/>
        </w:rPr>
        <w:t>$</w:t>
      </w:r>
      <w:r w:rsidR="004D6CD1">
        <w:rPr>
          <w:rFonts w:ascii="Arial" w:hAnsi="Arial" w:cs="Arial"/>
          <w:b/>
          <w:bCs/>
          <w:sz w:val="28"/>
          <w:szCs w:val="28"/>
        </w:rPr>
        <w:t>400,165</w:t>
      </w:r>
      <w:r w:rsidRPr="00706827">
        <w:rPr>
          <w:rFonts w:ascii="Arial" w:hAnsi="Arial" w:cs="Arial"/>
          <w:sz w:val="28"/>
          <w:szCs w:val="28"/>
        </w:rPr>
        <w:t xml:space="preserve"> (out of which total expenses were $</w:t>
      </w:r>
      <w:r w:rsidR="004D6CD1">
        <w:rPr>
          <w:rFonts w:ascii="Arial" w:hAnsi="Arial" w:cs="Arial"/>
          <w:b/>
          <w:bCs/>
          <w:sz w:val="28"/>
          <w:szCs w:val="28"/>
        </w:rPr>
        <w:t>4318</w:t>
      </w:r>
      <w:r w:rsidRPr="00706827">
        <w:rPr>
          <w:rFonts w:ascii="Arial" w:hAnsi="Arial" w:cs="Arial"/>
          <w:sz w:val="28"/>
          <w:szCs w:val="28"/>
        </w:rPr>
        <w:t>). During the</w:t>
      </w:r>
      <w:r w:rsidR="0079678D">
        <w:rPr>
          <w:rFonts w:ascii="Arial" w:hAnsi="Arial" w:cs="Arial"/>
          <w:sz w:val="28"/>
          <w:szCs w:val="28"/>
        </w:rPr>
        <w:t xml:space="preserve"> </w:t>
      </w:r>
      <w:r w:rsidRPr="00706827">
        <w:rPr>
          <w:rFonts w:ascii="Arial" w:hAnsi="Arial" w:cs="Arial"/>
          <w:sz w:val="28"/>
          <w:szCs w:val="28"/>
        </w:rPr>
        <w:t>same year UCUSA provided Grants of $</w:t>
      </w:r>
      <w:r w:rsidR="004D6CD1">
        <w:rPr>
          <w:rFonts w:ascii="Arial" w:hAnsi="Arial" w:cs="Arial"/>
          <w:b/>
          <w:bCs/>
          <w:sz w:val="28"/>
          <w:szCs w:val="28"/>
        </w:rPr>
        <w:t>451,446</w:t>
      </w:r>
      <w:r w:rsidRPr="00706827">
        <w:rPr>
          <w:rFonts w:ascii="Arial" w:hAnsi="Arial" w:cs="Arial"/>
          <w:sz w:val="28"/>
          <w:szCs w:val="28"/>
        </w:rPr>
        <w:t xml:space="preserve"> to Udayan Care India in support of the three</w:t>
      </w:r>
      <w:r w:rsidR="0079678D">
        <w:rPr>
          <w:rFonts w:ascii="Arial" w:hAnsi="Arial" w:cs="Arial"/>
          <w:sz w:val="28"/>
          <w:szCs w:val="28"/>
        </w:rPr>
        <w:t xml:space="preserve"> </w:t>
      </w:r>
      <w:r w:rsidRPr="00706827">
        <w:rPr>
          <w:rFonts w:ascii="Arial" w:hAnsi="Arial" w:cs="Arial"/>
          <w:sz w:val="28"/>
          <w:szCs w:val="28"/>
        </w:rPr>
        <w:t>beneficiary programs namely, Udayan Ghar, Udayan Shalini Fellowship (USF), and IT and</w:t>
      </w:r>
      <w:r w:rsidR="0079678D">
        <w:rPr>
          <w:rFonts w:ascii="Arial" w:hAnsi="Arial" w:cs="Arial"/>
          <w:sz w:val="28"/>
          <w:szCs w:val="28"/>
        </w:rPr>
        <w:t xml:space="preserve"> </w:t>
      </w:r>
      <w:r w:rsidRPr="00706827">
        <w:rPr>
          <w:rFonts w:ascii="Arial" w:hAnsi="Arial" w:cs="Arial"/>
          <w:sz w:val="28"/>
          <w:szCs w:val="28"/>
        </w:rPr>
        <w:t>Vocational Training (ITVT) Centers.</w:t>
      </w:r>
    </w:p>
    <w:p w14:paraId="7DFDB4D9" w14:textId="5DEC3F53" w:rsidR="00706827" w:rsidRPr="00706827" w:rsidRDefault="0079678D" w:rsidP="00706827">
      <w:pPr>
        <w:rPr>
          <w:rFonts w:ascii="Arial" w:hAnsi="Arial" w:cs="Arial"/>
          <w:sz w:val="28"/>
          <w:szCs w:val="28"/>
        </w:rPr>
      </w:pPr>
      <w:r>
        <w:rPr>
          <w:rFonts w:ascii="Arial" w:hAnsi="Arial" w:cs="Arial"/>
          <w:sz w:val="28"/>
          <w:szCs w:val="28"/>
        </w:rPr>
        <w:t>F</w:t>
      </w:r>
      <w:r w:rsidR="00706827" w:rsidRPr="00706827">
        <w:rPr>
          <w:rFonts w:ascii="Arial" w:hAnsi="Arial" w:cs="Arial"/>
          <w:sz w:val="28"/>
          <w:szCs w:val="28"/>
        </w:rPr>
        <w:t>undraising efforts in 202</w:t>
      </w:r>
      <w:r>
        <w:rPr>
          <w:rFonts w:ascii="Arial" w:hAnsi="Arial" w:cs="Arial"/>
          <w:sz w:val="28"/>
          <w:szCs w:val="28"/>
        </w:rPr>
        <w:t>3</w:t>
      </w:r>
      <w:r w:rsidR="00706827" w:rsidRPr="00706827">
        <w:rPr>
          <w:rFonts w:ascii="Arial" w:hAnsi="Arial" w:cs="Arial"/>
          <w:sz w:val="28"/>
          <w:szCs w:val="28"/>
        </w:rPr>
        <w:t>-2</w:t>
      </w:r>
      <w:r>
        <w:rPr>
          <w:rFonts w:ascii="Arial" w:hAnsi="Arial" w:cs="Arial"/>
          <w:sz w:val="28"/>
          <w:szCs w:val="28"/>
        </w:rPr>
        <w:t>4</w:t>
      </w:r>
      <w:r w:rsidR="00706827" w:rsidRPr="00706827">
        <w:rPr>
          <w:rFonts w:ascii="Arial" w:hAnsi="Arial" w:cs="Arial"/>
          <w:sz w:val="28"/>
          <w:szCs w:val="28"/>
        </w:rPr>
        <w:t xml:space="preserve"> bore good fruits in this fiscal</w:t>
      </w:r>
      <w:r w:rsidR="004D6CD1">
        <w:rPr>
          <w:rFonts w:ascii="Arial" w:hAnsi="Arial" w:cs="Arial"/>
          <w:sz w:val="28"/>
          <w:szCs w:val="28"/>
        </w:rPr>
        <w:t xml:space="preserve"> as record amount of funds were generated, highest ever funds since the inception of Udayancare USA. </w:t>
      </w:r>
    </w:p>
    <w:p w14:paraId="0B243442" w14:textId="77777777" w:rsidR="0079678D" w:rsidRDefault="0079678D" w:rsidP="00706827">
      <w:pPr>
        <w:rPr>
          <w:rFonts w:ascii="Arial" w:hAnsi="Arial" w:cs="Arial"/>
          <w:sz w:val="28"/>
          <w:szCs w:val="28"/>
        </w:rPr>
      </w:pPr>
    </w:p>
    <w:p w14:paraId="5FCE2BB5" w14:textId="77777777" w:rsidR="004D6CD1" w:rsidRDefault="004D6CD1" w:rsidP="00706827">
      <w:pPr>
        <w:rPr>
          <w:rFonts w:ascii="Arial" w:hAnsi="Arial" w:cs="Arial"/>
          <w:b/>
          <w:bCs/>
          <w:sz w:val="28"/>
          <w:szCs w:val="28"/>
        </w:rPr>
      </w:pPr>
    </w:p>
    <w:p w14:paraId="7014B926" w14:textId="77777777" w:rsidR="004D6CD1" w:rsidRDefault="004D6CD1" w:rsidP="00706827">
      <w:pPr>
        <w:rPr>
          <w:rFonts w:ascii="Arial" w:hAnsi="Arial" w:cs="Arial"/>
          <w:b/>
          <w:bCs/>
          <w:sz w:val="28"/>
          <w:szCs w:val="28"/>
        </w:rPr>
      </w:pPr>
    </w:p>
    <w:p w14:paraId="118A1479" w14:textId="036FB8E4" w:rsidR="0079678D" w:rsidRPr="0079678D" w:rsidRDefault="00706827" w:rsidP="00706827">
      <w:pPr>
        <w:rPr>
          <w:rFonts w:ascii="Arial" w:hAnsi="Arial" w:cs="Arial"/>
          <w:b/>
          <w:bCs/>
          <w:sz w:val="28"/>
          <w:szCs w:val="28"/>
        </w:rPr>
      </w:pPr>
      <w:r w:rsidRPr="0079678D">
        <w:rPr>
          <w:rFonts w:ascii="Arial" w:hAnsi="Arial" w:cs="Arial"/>
          <w:b/>
          <w:bCs/>
          <w:sz w:val="28"/>
          <w:szCs w:val="28"/>
        </w:rPr>
        <w:lastRenderedPageBreak/>
        <w:t>Donors</w:t>
      </w:r>
    </w:p>
    <w:p w14:paraId="6E51B157" w14:textId="345761DE" w:rsidR="00706827" w:rsidRDefault="00706827" w:rsidP="00706827">
      <w:pPr>
        <w:rPr>
          <w:rFonts w:ascii="Arial" w:hAnsi="Arial" w:cs="Arial"/>
          <w:sz w:val="28"/>
          <w:szCs w:val="28"/>
        </w:rPr>
      </w:pPr>
      <w:r w:rsidRPr="00706827">
        <w:rPr>
          <w:rFonts w:ascii="Arial" w:hAnsi="Arial" w:cs="Arial"/>
          <w:sz w:val="28"/>
          <w:szCs w:val="28"/>
        </w:rPr>
        <w:t>We are immensely grateful to all our donors, both individual and corporate, who came on</w:t>
      </w:r>
      <w:r w:rsidR="0079678D">
        <w:rPr>
          <w:rFonts w:ascii="Arial" w:hAnsi="Arial" w:cs="Arial"/>
          <w:sz w:val="28"/>
          <w:szCs w:val="28"/>
        </w:rPr>
        <w:t xml:space="preserve"> </w:t>
      </w:r>
      <w:r w:rsidRPr="00706827">
        <w:rPr>
          <w:rFonts w:ascii="Arial" w:hAnsi="Arial" w:cs="Arial"/>
          <w:sz w:val="28"/>
          <w:szCs w:val="28"/>
        </w:rPr>
        <w:t>board and gave us the much-needed support. We thank our corporate donors who have</w:t>
      </w:r>
      <w:r w:rsidR="0079678D">
        <w:rPr>
          <w:rFonts w:ascii="Arial" w:hAnsi="Arial" w:cs="Arial"/>
          <w:sz w:val="28"/>
          <w:szCs w:val="28"/>
        </w:rPr>
        <w:t xml:space="preserve"> </w:t>
      </w:r>
      <w:r w:rsidRPr="00706827">
        <w:rPr>
          <w:rFonts w:ascii="Arial" w:hAnsi="Arial" w:cs="Arial"/>
          <w:sz w:val="28"/>
          <w:szCs w:val="28"/>
        </w:rPr>
        <w:t>continued with their annual significant donation pledges</w:t>
      </w:r>
      <w:r w:rsidR="004D6CD1">
        <w:rPr>
          <w:rFonts w:ascii="Arial" w:hAnsi="Arial" w:cs="Arial"/>
          <w:sz w:val="28"/>
          <w:szCs w:val="28"/>
        </w:rPr>
        <w:t xml:space="preserve"> and matching donations</w:t>
      </w:r>
      <w:r w:rsidRPr="00706827">
        <w:rPr>
          <w:rFonts w:ascii="Arial" w:hAnsi="Arial" w:cs="Arial"/>
          <w:sz w:val="28"/>
          <w:szCs w:val="28"/>
        </w:rPr>
        <w:t xml:space="preserve">. These are </w:t>
      </w:r>
      <w:r w:rsidR="0079678D">
        <w:rPr>
          <w:rFonts w:ascii="Arial" w:hAnsi="Arial" w:cs="Arial"/>
          <w:sz w:val="28"/>
          <w:szCs w:val="28"/>
        </w:rPr>
        <w:t xml:space="preserve">American Express, </w:t>
      </w:r>
      <w:r w:rsidRPr="00706827">
        <w:rPr>
          <w:rFonts w:ascii="Arial" w:hAnsi="Arial" w:cs="Arial"/>
          <w:sz w:val="28"/>
          <w:szCs w:val="28"/>
        </w:rPr>
        <w:t xml:space="preserve">Hewlett Packard, </w:t>
      </w:r>
      <w:r w:rsidR="0079678D">
        <w:rPr>
          <w:rFonts w:ascii="Arial" w:hAnsi="Arial" w:cs="Arial"/>
          <w:sz w:val="28"/>
          <w:szCs w:val="28"/>
        </w:rPr>
        <w:t xml:space="preserve">Nvidia, </w:t>
      </w:r>
      <w:r w:rsidR="004D6CD1">
        <w:rPr>
          <w:rFonts w:ascii="Arial" w:hAnsi="Arial" w:cs="Arial"/>
          <w:sz w:val="28"/>
          <w:szCs w:val="28"/>
        </w:rPr>
        <w:t xml:space="preserve">Google, </w:t>
      </w:r>
      <w:r w:rsidR="0079678D">
        <w:rPr>
          <w:rFonts w:ascii="Arial" w:hAnsi="Arial" w:cs="Arial"/>
          <w:sz w:val="28"/>
          <w:szCs w:val="28"/>
        </w:rPr>
        <w:t xml:space="preserve">Intel, </w:t>
      </w:r>
      <w:r w:rsidRPr="00706827">
        <w:rPr>
          <w:rFonts w:ascii="Arial" w:hAnsi="Arial" w:cs="Arial"/>
          <w:sz w:val="28"/>
          <w:szCs w:val="28"/>
        </w:rPr>
        <w:t>Bright</w:t>
      </w:r>
      <w:r w:rsidR="0079678D">
        <w:rPr>
          <w:rFonts w:ascii="Arial" w:hAnsi="Arial" w:cs="Arial"/>
          <w:sz w:val="28"/>
          <w:szCs w:val="28"/>
        </w:rPr>
        <w:t xml:space="preserve"> </w:t>
      </w:r>
      <w:r w:rsidRPr="00706827">
        <w:rPr>
          <w:rFonts w:ascii="Arial" w:hAnsi="Arial" w:cs="Arial"/>
          <w:sz w:val="28"/>
          <w:szCs w:val="28"/>
        </w:rPr>
        <w:t xml:space="preserve">Funds Network, </w:t>
      </w:r>
      <w:r w:rsidR="0079678D">
        <w:rPr>
          <w:rFonts w:ascii="Arial" w:hAnsi="Arial" w:cs="Arial"/>
          <w:sz w:val="28"/>
          <w:szCs w:val="28"/>
        </w:rPr>
        <w:t xml:space="preserve">and </w:t>
      </w:r>
      <w:r w:rsidRPr="00706827">
        <w:rPr>
          <w:rFonts w:ascii="Arial" w:hAnsi="Arial" w:cs="Arial"/>
          <w:sz w:val="28"/>
          <w:szCs w:val="28"/>
        </w:rPr>
        <w:t>Fidelity Charitable</w:t>
      </w:r>
      <w:r w:rsidR="0079678D">
        <w:rPr>
          <w:rFonts w:ascii="Arial" w:hAnsi="Arial" w:cs="Arial"/>
          <w:sz w:val="28"/>
          <w:szCs w:val="28"/>
        </w:rPr>
        <w:t xml:space="preserve">. We are also thankful to </w:t>
      </w:r>
      <w:r w:rsidR="004D6CD1">
        <w:rPr>
          <w:rFonts w:ascii="Arial" w:hAnsi="Arial" w:cs="Arial"/>
          <w:sz w:val="28"/>
          <w:szCs w:val="28"/>
        </w:rPr>
        <w:t xml:space="preserve">the </w:t>
      </w:r>
      <w:r w:rsidR="0079678D">
        <w:rPr>
          <w:rFonts w:ascii="Arial" w:hAnsi="Arial" w:cs="Arial"/>
          <w:sz w:val="28"/>
          <w:szCs w:val="28"/>
        </w:rPr>
        <w:t xml:space="preserve">enabling platforms – </w:t>
      </w:r>
      <w:r w:rsidR="004D6CD1">
        <w:rPr>
          <w:rFonts w:ascii="Arial" w:hAnsi="Arial" w:cs="Arial"/>
          <w:sz w:val="28"/>
          <w:szCs w:val="28"/>
        </w:rPr>
        <w:t xml:space="preserve">Benevity Causes, </w:t>
      </w:r>
      <w:r w:rsidR="0079678D">
        <w:rPr>
          <w:rFonts w:ascii="Arial" w:hAnsi="Arial" w:cs="Arial"/>
          <w:sz w:val="28"/>
          <w:szCs w:val="28"/>
        </w:rPr>
        <w:t xml:space="preserve">Give India, </w:t>
      </w:r>
      <w:r w:rsidR="004D6CD1">
        <w:rPr>
          <w:rFonts w:ascii="Arial" w:hAnsi="Arial" w:cs="Arial"/>
          <w:sz w:val="28"/>
          <w:szCs w:val="28"/>
        </w:rPr>
        <w:t xml:space="preserve">Charities Aid Foundation (CAF) of America, </w:t>
      </w:r>
      <w:r w:rsidRPr="00706827">
        <w:rPr>
          <w:rFonts w:ascii="Arial" w:hAnsi="Arial" w:cs="Arial"/>
          <w:sz w:val="28"/>
          <w:szCs w:val="28"/>
        </w:rPr>
        <w:t>American Online Giving and Global Giving</w:t>
      </w:r>
      <w:r w:rsidR="0079678D">
        <w:rPr>
          <w:rFonts w:ascii="Arial" w:hAnsi="Arial" w:cs="Arial"/>
          <w:sz w:val="28"/>
          <w:szCs w:val="28"/>
        </w:rPr>
        <w:t xml:space="preserve"> that enabled us to raise over $</w:t>
      </w:r>
      <w:r w:rsidR="004D6CD1">
        <w:rPr>
          <w:rFonts w:ascii="Arial" w:hAnsi="Arial" w:cs="Arial"/>
          <w:sz w:val="28"/>
          <w:szCs w:val="28"/>
        </w:rPr>
        <w:t>100</w:t>
      </w:r>
      <w:r w:rsidR="0079678D">
        <w:rPr>
          <w:rFonts w:ascii="Arial" w:hAnsi="Arial" w:cs="Arial"/>
          <w:sz w:val="28"/>
          <w:szCs w:val="28"/>
        </w:rPr>
        <w:t xml:space="preserve">,000 on their platforms this fiscal. </w:t>
      </w:r>
    </w:p>
    <w:p w14:paraId="69C4541F" w14:textId="7D54F5E8" w:rsidR="0079678D" w:rsidRDefault="0079678D" w:rsidP="00706827">
      <w:pPr>
        <w:rPr>
          <w:rFonts w:ascii="Arial" w:hAnsi="Arial" w:cs="Arial"/>
          <w:sz w:val="28"/>
          <w:szCs w:val="28"/>
        </w:rPr>
      </w:pPr>
      <w:r>
        <w:rPr>
          <w:rFonts w:ascii="Arial" w:hAnsi="Arial" w:cs="Arial"/>
          <w:sz w:val="28"/>
          <w:szCs w:val="28"/>
        </w:rPr>
        <w:t xml:space="preserve">This fiscal for the very first time, Mr. Beast, </w:t>
      </w:r>
      <w:r w:rsidR="006E485D">
        <w:rPr>
          <w:rFonts w:ascii="Arial" w:hAnsi="Arial" w:cs="Arial"/>
          <w:sz w:val="28"/>
          <w:szCs w:val="28"/>
        </w:rPr>
        <w:t>with the maximum # of followers</w:t>
      </w:r>
      <w:r>
        <w:rPr>
          <w:rFonts w:ascii="Arial" w:hAnsi="Arial" w:cs="Arial"/>
          <w:sz w:val="28"/>
          <w:szCs w:val="28"/>
        </w:rPr>
        <w:t xml:space="preserve"> on YouTube</w:t>
      </w:r>
      <w:r w:rsidR="006E485D">
        <w:rPr>
          <w:rFonts w:ascii="Arial" w:hAnsi="Arial" w:cs="Arial"/>
          <w:sz w:val="28"/>
          <w:szCs w:val="28"/>
        </w:rPr>
        <w:t xml:space="preserve">, posted a video on his YouTube channel that highlighted the impact Udayancare programs are making for thousands of under privileged children in India. Consequentially several of his followers made donations to different Udayancare programs, totaling over $5000. </w:t>
      </w:r>
    </w:p>
    <w:p w14:paraId="7E9712D2" w14:textId="7B560C4D" w:rsidR="006E485D" w:rsidRDefault="006E485D" w:rsidP="00706827">
      <w:pPr>
        <w:rPr>
          <w:rFonts w:ascii="Arial" w:hAnsi="Arial" w:cs="Arial"/>
          <w:sz w:val="28"/>
          <w:szCs w:val="28"/>
        </w:rPr>
      </w:pPr>
      <w:r>
        <w:rPr>
          <w:rFonts w:ascii="Arial" w:hAnsi="Arial" w:cs="Arial"/>
          <w:sz w:val="28"/>
          <w:szCs w:val="28"/>
        </w:rPr>
        <w:t>Not only did Mr. Beast boost our programs, Beast Philanthropy directly donated a whopping $110,000 to Udayancare. We cannot thank Mr. Beast and his Philanthropy enough for their magnanimity.</w:t>
      </w:r>
    </w:p>
    <w:p w14:paraId="4DBA9A03" w14:textId="77777777" w:rsidR="004D6CD1" w:rsidRDefault="004D6CD1" w:rsidP="00706827">
      <w:pPr>
        <w:rPr>
          <w:rFonts w:ascii="Arial" w:hAnsi="Arial" w:cs="Arial"/>
          <w:sz w:val="28"/>
          <w:szCs w:val="28"/>
        </w:rPr>
      </w:pPr>
    </w:p>
    <w:p w14:paraId="00630D8D" w14:textId="17525CB0" w:rsidR="00706827" w:rsidRPr="00706827" w:rsidRDefault="00706827" w:rsidP="00706827">
      <w:pPr>
        <w:rPr>
          <w:rFonts w:ascii="Arial" w:hAnsi="Arial" w:cs="Arial"/>
          <w:sz w:val="28"/>
          <w:szCs w:val="28"/>
        </w:rPr>
      </w:pPr>
      <w:r w:rsidRPr="00706827">
        <w:rPr>
          <w:rFonts w:ascii="Arial" w:hAnsi="Arial" w:cs="Arial"/>
          <w:sz w:val="28"/>
          <w:szCs w:val="28"/>
        </w:rPr>
        <w:t>We also would like to mention individual donors and Trusts who contributed a significant</w:t>
      </w:r>
      <w:r w:rsidR="006E485D">
        <w:rPr>
          <w:rFonts w:ascii="Arial" w:hAnsi="Arial" w:cs="Arial"/>
          <w:sz w:val="28"/>
          <w:szCs w:val="28"/>
        </w:rPr>
        <w:t xml:space="preserve"> </w:t>
      </w:r>
      <w:r w:rsidRPr="00706827">
        <w:rPr>
          <w:rFonts w:ascii="Arial" w:hAnsi="Arial" w:cs="Arial"/>
          <w:sz w:val="28"/>
          <w:szCs w:val="28"/>
        </w:rPr>
        <w:t>amount:</w:t>
      </w:r>
    </w:p>
    <w:p w14:paraId="56B80E56" w14:textId="1498E72B" w:rsidR="006E485D" w:rsidRDefault="00706827" w:rsidP="00706827">
      <w:pPr>
        <w:rPr>
          <w:rFonts w:ascii="Arial" w:hAnsi="Arial" w:cs="Arial"/>
          <w:sz w:val="28"/>
          <w:szCs w:val="28"/>
        </w:rPr>
      </w:pPr>
      <w:r w:rsidRPr="00706827">
        <w:rPr>
          <w:rFonts w:ascii="Arial" w:hAnsi="Arial" w:cs="Arial"/>
          <w:sz w:val="28"/>
          <w:szCs w:val="28"/>
        </w:rPr>
        <w:t>- Rajiv</w:t>
      </w:r>
      <w:r w:rsidR="006E485D">
        <w:rPr>
          <w:rFonts w:ascii="Arial" w:hAnsi="Arial" w:cs="Arial"/>
          <w:sz w:val="28"/>
          <w:szCs w:val="28"/>
        </w:rPr>
        <w:t xml:space="preserve"> Jain and</w:t>
      </w:r>
      <w:r w:rsidRPr="00706827">
        <w:rPr>
          <w:rFonts w:ascii="Arial" w:hAnsi="Arial" w:cs="Arial"/>
          <w:sz w:val="28"/>
          <w:szCs w:val="28"/>
        </w:rPr>
        <w:t xml:space="preserve"> Latika Jain</w:t>
      </w:r>
      <w:r w:rsidR="004B0C17">
        <w:rPr>
          <w:rFonts w:ascii="Arial" w:hAnsi="Arial" w:cs="Arial"/>
          <w:sz w:val="28"/>
          <w:szCs w:val="28"/>
        </w:rPr>
        <w:t xml:space="preserve"> Foundation</w:t>
      </w:r>
    </w:p>
    <w:p w14:paraId="1D8DC0A8" w14:textId="20123D2E" w:rsidR="004D6CD1" w:rsidRDefault="004D6CD1" w:rsidP="00706827">
      <w:pPr>
        <w:rPr>
          <w:rFonts w:ascii="Arial" w:hAnsi="Arial" w:cs="Arial"/>
          <w:sz w:val="28"/>
          <w:szCs w:val="28"/>
        </w:rPr>
      </w:pPr>
      <w:r>
        <w:rPr>
          <w:rFonts w:ascii="Arial" w:hAnsi="Arial" w:cs="Arial"/>
          <w:sz w:val="28"/>
          <w:szCs w:val="28"/>
        </w:rPr>
        <w:t>- Rajendra Bansal</w:t>
      </w:r>
    </w:p>
    <w:p w14:paraId="160B473B" w14:textId="4D584646" w:rsidR="004D6CD1" w:rsidRDefault="004D6CD1" w:rsidP="00706827">
      <w:pPr>
        <w:rPr>
          <w:rFonts w:ascii="Arial" w:hAnsi="Arial" w:cs="Arial"/>
          <w:sz w:val="28"/>
          <w:szCs w:val="28"/>
        </w:rPr>
      </w:pPr>
      <w:r>
        <w:rPr>
          <w:rFonts w:ascii="Arial" w:hAnsi="Arial" w:cs="Arial"/>
          <w:sz w:val="28"/>
          <w:szCs w:val="28"/>
        </w:rPr>
        <w:t>- Atul Chinibhai Shah</w:t>
      </w:r>
    </w:p>
    <w:p w14:paraId="01AD0528" w14:textId="276FEC0A" w:rsidR="004D6CD1" w:rsidRDefault="004D6CD1" w:rsidP="00706827">
      <w:pPr>
        <w:rPr>
          <w:rFonts w:ascii="Arial" w:hAnsi="Arial" w:cs="Arial"/>
          <w:sz w:val="28"/>
          <w:szCs w:val="28"/>
        </w:rPr>
      </w:pPr>
      <w:r>
        <w:rPr>
          <w:rFonts w:ascii="Arial" w:hAnsi="Arial" w:cs="Arial"/>
          <w:sz w:val="28"/>
          <w:szCs w:val="28"/>
        </w:rPr>
        <w:t>- Vrunda Patel</w:t>
      </w:r>
    </w:p>
    <w:p w14:paraId="386625A5" w14:textId="40E7E09D" w:rsidR="004D6CD1" w:rsidRDefault="004D6CD1" w:rsidP="00706827">
      <w:pPr>
        <w:rPr>
          <w:rFonts w:ascii="Arial" w:hAnsi="Arial" w:cs="Arial"/>
          <w:sz w:val="28"/>
          <w:szCs w:val="28"/>
        </w:rPr>
      </w:pPr>
      <w:r>
        <w:rPr>
          <w:rFonts w:ascii="Arial" w:hAnsi="Arial" w:cs="Arial"/>
          <w:sz w:val="28"/>
          <w:szCs w:val="28"/>
        </w:rPr>
        <w:t>- Glenwyn Baptist</w:t>
      </w:r>
    </w:p>
    <w:p w14:paraId="63F547F7" w14:textId="544A531F" w:rsidR="004D6CD1" w:rsidRDefault="004D6CD1" w:rsidP="00706827">
      <w:pPr>
        <w:rPr>
          <w:rFonts w:ascii="Arial" w:hAnsi="Arial" w:cs="Arial"/>
          <w:sz w:val="28"/>
          <w:szCs w:val="28"/>
        </w:rPr>
      </w:pPr>
      <w:r>
        <w:rPr>
          <w:rFonts w:ascii="Arial" w:hAnsi="Arial" w:cs="Arial"/>
          <w:sz w:val="28"/>
          <w:szCs w:val="28"/>
        </w:rPr>
        <w:t>- Benjamin Tyszka</w:t>
      </w:r>
    </w:p>
    <w:p w14:paraId="07C7B881" w14:textId="17F7D682" w:rsidR="004B0C17" w:rsidRDefault="004B0C17" w:rsidP="00706827">
      <w:pPr>
        <w:rPr>
          <w:rFonts w:ascii="Arial" w:hAnsi="Arial" w:cs="Arial"/>
          <w:sz w:val="28"/>
          <w:szCs w:val="28"/>
        </w:rPr>
      </w:pPr>
      <w:r>
        <w:rPr>
          <w:rFonts w:ascii="Arial" w:hAnsi="Arial" w:cs="Arial"/>
          <w:sz w:val="28"/>
          <w:szCs w:val="28"/>
        </w:rPr>
        <w:t>- Ricky Surie</w:t>
      </w:r>
    </w:p>
    <w:p w14:paraId="33B14B00" w14:textId="572E9FF3" w:rsidR="004B0C17" w:rsidRDefault="004B0C17" w:rsidP="00706827">
      <w:pPr>
        <w:rPr>
          <w:rFonts w:ascii="Arial" w:hAnsi="Arial" w:cs="Arial"/>
          <w:sz w:val="28"/>
          <w:szCs w:val="28"/>
        </w:rPr>
      </w:pPr>
      <w:r>
        <w:rPr>
          <w:rFonts w:ascii="Arial" w:hAnsi="Arial" w:cs="Arial"/>
          <w:sz w:val="28"/>
          <w:szCs w:val="28"/>
        </w:rPr>
        <w:t>- Vijay Parmar</w:t>
      </w:r>
    </w:p>
    <w:p w14:paraId="4FC170E4" w14:textId="3C28CB9C" w:rsidR="004B0C17" w:rsidRDefault="004B0C17" w:rsidP="00706827">
      <w:pPr>
        <w:rPr>
          <w:rFonts w:ascii="Arial" w:hAnsi="Arial" w:cs="Arial"/>
          <w:sz w:val="28"/>
          <w:szCs w:val="28"/>
        </w:rPr>
      </w:pPr>
      <w:r>
        <w:rPr>
          <w:rFonts w:ascii="Arial" w:hAnsi="Arial" w:cs="Arial"/>
          <w:sz w:val="28"/>
          <w:szCs w:val="28"/>
        </w:rPr>
        <w:lastRenderedPageBreak/>
        <w:t>- Tarun and Gunjan Anand</w:t>
      </w:r>
    </w:p>
    <w:p w14:paraId="2FEC452B" w14:textId="584C5A57" w:rsidR="004B0C17" w:rsidRDefault="004B0C17" w:rsidP="00706827">
      <w:pPr>
        <w:rPr>
          <w:rFonts w:ascii="Arial" w:hAnsi="Arial" w:cs="Arial"/>
          <w:sz w:val="28"/>
          <w:szCs w:val="28"/>
        </w:rPr>
      </w:pPr>
      <w:r>
        <w:rPr>
          <w:rFonts w:ascii="Arial" w:hAnsi="Arial" w:cs="Arial"/>
          <w:sz w:val="28"/>
          <w:szCs w:val="28"/>
        </w:rPr>
        <w:t>- Abhimanyu Das</w:t>
      </w:r>
    </w:p>
    <w:p w14:paraId="2F4C6A11" w14:textId="23E4522B" w:rsidR="004B0C17" w:rsidRDefault="004B0C17" w:rsidP="00706827">
      <w:pPr>
        <w:rPr>
          <w:rFonts w:ascii="Arial" w:hAnsi="Arial" w:cs="Arial"/>
          <w:sz w:val="28"/>
          <w:szCs w:val="28"/>
        </w:rPr>
      </w:pPr>
      <w:r>
        <w:rPr>
          <w:rFonts w:ascii="Arial" w:hAnsi="Arial" w:cs="Arial"/>
          <w:sz w:val="28"/>
          <w:szCs w:val="28"/>
        </w:rPr>
        <w:t>- Jesse George-Nichols</w:t>
      </w:r>
    </w:p>
    <w:p w14:paraId="36039BBD" w14:textId="60E0C4D8" w:rsidR="004B0C17" w:rsidRDefault="004B0C17" w:rsidP="00706827">
      <w:pPr>
        <w:rPr>
          <w:rFonts w:ascii="Arial" w:hAnsi="Arial" w:cs="Arial"/>
          <w:sz w:val="28"/>
          <w:szCs w:val="28"/>
        </w:rPr>
      </w:pPr>
      <w:r>
        <w:rPr>
          <w:rFonts w:ascii="Arial" w:hAnsi="Arial" w:cs="Arial"/>
          <w:sz w:val="28"/>
          <w:szCs w:val="28"/>
        </w:rPr>
        <w:t>- Richard Deosingh</w:t>
      </w:r>
    </w:p>
    <w:p w14:paraId="6E8DDE29" w14:textId="0BE4DFEE" w:rsidR="004B0C17" w:rsidRDefault="004B0C17" w:rsidP="00706827">
      <w:pPr>
        <w:rPr>
          <w:rFonts w:ascii="Arial" w:hAnsi="Arial" w:cs="Arial"/>
          <w:sz w:val="28"/>
          <w:szCs w:val="28"/>
        </w:rPr>
      </w:pPr>
      <w:r>
        <w:rPr>
          <w:rFonts w:ascii="Arial" w:hAnsi="Arial" w:cs="Arial"/>
          <w:sz w:val="28"/>
          <w:szCs w:val="28"/>
        </w:rPr>
        <w:t>- Kanchan and Anil Chugh</w:t>
      </w:r>
    </w:p>
    <w:p w14:paraId="5C7EAAFC" w14:textId="786345A2" w:rsidR="004B0C17" w:rsidRDefault="004B0C17" w:rsidP="00706827">
      <w:pPr>
        <w:rPr>
          <w:rFonts w:ascii="Arial" w:hAnsi="Arial" w:cs="Arial"/>
          <w:sz w:val="28"/>
          <w:szCs w:val="28"/>
        </w:rPr>
      </w:pPr>
      <w:r>
        <w:rPr>
          <w:rFonts w:ascii="Arial" w:hAnsi="Arial" w:cs="Arial"/>
          <w:sz w:val="28"/>
          <w:szCs w:val="28"/>
        </w:rPr>
        <w:t>- Gokul Patel</w:t>
      </w:r>
    </w:p>
    <w:p w14:paraId="48768052" w14:textId="68E07E8C" w:rsidR="004B0C17" w:rsidRDefault="004B0C17" w:rsidP="00706827">
      <w:pPr>
        <w:rPr>
          <w:rFonts w:ascii="Arial" w:hAnsi="Arial" w:cs="Arial"/>
          <w:sz w:val="28"/>
          <w:szCs w:val="28"/>
        </w:rPr>
      </w:pPr>
      <w:r>
        <w:rPr>
          <w:rFonts w:ascii="Arial" w:hAnsi="Arial" w:cs="Arial"/>
          <w:sz w:val="28"/>
          <w:szCs w:val="28"/>
        </w:rPr>
        <w:t>- Grant Hurst</w:t>
      </w:r>
    </w:p>
    <w:p w14:paraId="55EBBD61" w14:textId="333E6731" w:rsidR="004B0C17" w:rsidRDefault="004B0C17" w:rsidP="00706827">
      <w:pPr>
        <w:rPr>
          <w:rFonts w:ascii="Arial" w:hAnsi="Arial" w:cs="Arial"/>
          <w:sz w:val="28"/>
          <w:szCs w:val="28"/>
        </w:rPr>
      </w:pPr>
      <w:r>
        <w:rPr>
          <w:rFonts w:ascii="Arial" w:hAnsi="Arial" w:cs="Arial"/>
          <w:sz w:val="28"/>
          <w:szCs w:val="28"/>
        </w:rPr>
        <w:t>- Giuseppe Suri Endowment</w:t>
      </w:r>
    </w:p>
    <w:p w14:paraId="6DD9119F" w14:textId="59AB30D7" w:rsidR="004B0C17" w:rsidRDefault="004B0C17" w:rsidP="00706827">
      <w:pPr>
        <w:rPr>
          <w:rFonts w:ascii="Arial" w:hAnsi="Arial" w:cs="Arial"/>
          <w:sz w:val="28"/>
          <w:szCs w:val="28"/>
        </w:rPr>
      </w:pPr>
      <w:r>
        <w:rPr>
          <w:rFonts w:ascii="Arial" w:hAnsi="Arial" w:cs="Arial"/>
          <w:sz w:val="28"/>
          <w:szCs w:val="28"/>
        </w:rPr>
        <w:t>- Dhand Family Endowment Trust</w:t>
      </w:r>
    </w:p>
    <w:p w14:paraId="02A05C6A" w14:textId="18931969" w:rsidR="006E485D" w:rsidRDefault="006E485D" w:rsidP="00706827">
      <w:pPr>
        <w:rPr>
          <w:rFonts w:ascii="Arial" w:hAnsi="Arial" w:cs="Arial"/>
          <w:sz w:val="28"/>
          <w:szCs w:val="28"/>
        </w:rPr>
      </w:pPr>
      <w:r>
        <w:rPr>
          <w:rFonts w:ascii="Arial" w:hAnsi="Arial" w:cs="Arial"/>
          <w:sz w:val="28"/>
          <w:szCs w:val="28"/>
        </w:rPr>
        <w:t xml:space="preserve">- </w:t>
      </w:r>
      <w:r w:rsidR="00706827" w:rsidRPr="00706827">
        <w:rPr>
          <w:rFonts w:ascii="Arial" w:hAnsi="Arial" w:cs="Arial"/>
          <w:sz w:val="28"/>
          <w:szCs w:val="28"/>
        </w:rPr>
        <w:t>Diljit Ahluwalia Family Foundation</w:t>
      </w:r>
    </w:p>
    <w:p w14:paraId="1140BC32" w14:textId="17EA577B" w:rsidR="00F900CA" w:rsidRDefault="006E485D" w:rsidP="00706827">
      <w:pPr>
        <w:rPr>
          <w:rFonts w:ascii="Arial" w:hAnsi="Arial" w:cs="Arial"/>
          <w:sz w:val="28"/>
          <w:szCs w:val="28"/>
        </w:rPr>
      </w:pPr>
      <w:r>
        <w:rPr>
          <w:rFonts w:ascii="Arial" w:hAnsi="Arial" w:cs="Arial"/>
          <w:sz w:val="28"/>
          <w:szCs w:val="28"/>
        </w:rPr>
        <w:t xml:space="preserve">- </w:t>
      </w:r>
      <w:r w:rsidR="00706827" w:rsidRPr="00706827">
        <w:rPr>
          <w:rFonts w:ascii="Arial" w:hAnsi="Arial" w:cs="Arial"/>
          <w:sz w:val="28"/>
          <w:szCs w:val="28"/>
        </w:rPr>
        <w:t>The Shepard Family</w:t>
      </w:r>
      <w:r>
        <w:rPr>
          <w:rFonts w:ascii="Arial" w:hAnsi="Arial" w:cs="Arial"/>
          <w:sz w:val="28"/>
          <w:szCs w:val="28"/>
        </w:rPr>
        <w:t xml:space="preserve"> Charitable Trust</w:t>
      </w:r>
      <w:r w:rsidR="00706827" w:rsidRPr="00706827">
        <w:rPr>
          <w:rFonts w:ascii="Arial" w:hAnsi="Arial" w:cs="Arial"/>
          <w:sz w:val="28"/>
          <w:szCs w:val="28"/>
        </w:rPr>
        <w:t xml:space="preserve"> </w:t>
      </w:r>
    </w:p>
    <w:p w14:paraId="5E899EB2" w14:textId="0D43B887" w:rsidR="00706827" w:rsidRPr="00706827" w:rsidRDefault="00706827" w:rsidP="00706827">
      <w:pPr>
        <w:rPr>
          <w:rFonts w:ascii="Arial" w:hAnsi="Arial" w:cs="Arial"/>
          <w:sz w:val="28"/>
          <w:szCs w:val="28"/>
        </w:rPr>
      </w:pPr>
      <w:r w:rsidRPr="00706827">
        <w:rPr>
          <w:rFonts w:ascii="Arial" w:hAnsi="Arial" w:cs="Arial"/>
          <w:sz w:val="28"/>
          <w:szCs w:val="28"/>
        </w:rPr>
        <w:t>Some of these donor-directed endowment trusts</w:t>
      </w:r>
      <w:r w:rsidR="00F900CA">
        <w:rPr>
          <w:rFonts w:ascii="Arial" w:hAnsi="Arial" w:cs="Arial"/>
          <w:sz w:val="28"/>
          <w:szCs w:val="28"/>
        </w:rPr>
        <w:t xml:space="preserve"> </w:t>
      </w:r>
      <w:r w:rsidRPr="00706827">
        <w:rPr>
          <w:rFonts w:ascii="Arial" w:hAnsi="Arial" w:cs="Arial"/>
          <w:sz w:val="28"/>
          <w:szCs w:val="28"/>
        </w:rPr>
        <w:t>are corpus donations that earned interest to support Shalini Fellows. These include the</w:t>
      </w:r>
    </w:p>
    <w:p w14:paraId="14754FB1" w14:textId="6AE5274D" w:rsidR="00F900CA" w:rsidRDefault="00706827" w:rsidP="00F900CA">
      <w:pPr>
        <w:pStyle w:val="ListParagraph"/>
        <w:numPr>
          <w:ilvl w:val="0"/>
          <w:numId w:val="1"/>
        </w:numPr>
        <w:rPr>
          <w:rFonts w:ascii="Arial" w:hAnsi="Arial" w:cs="Arial"/>
          <w:sz w:val="28"/>
          <w:szCs w:val="28"/>
        </w:rPr>
      </w:pPr>
      <w:r w:rsidRPr="00F900CA">
        <w:rPr>
          <w:rFonts w:ascii="Arial" w:hAnsi="Arial" w:cs="Arial"/>
          <w:sz w:val="28"/>
          <w:szCs w:val="28"/>
        </w:rPr>
        <w:t xml:space="preserve">Dhand Endowment Trust </w:t>
      </w:r>
      <w:r w:rsidR="00F900CA" w:rsidRPr="00F900CA">
        <w:rPr>
          <w:rFonts w:ascii="Arial" w:hAnsi="Arial" w:cs="Arial"/>
          <w:sz w:val="28"/>
          <w:szCs w:val="28"/>
        </w:rPr>
        <w:t>Fund</w:t>
      </w:r>
    </w:p>
    <w:p w14:paraId="589545AE" w14:textId="5C3244C7" w:rsidR="00706827" w:rsidRDefault="00F900CA" w:rsidP="00F900CA">
      <w:pPr>
        <w:pStyle w:val="ListParagraph"/>
        <w:numPr>
          <w:ilvl w:val="0"/>
          <w:numId w:val="1"/>
        </w:numPr>
        <w:rPr>
          <w:rFonts w:ascii="Arial" w:hAnsi="Arial" w:cs="Arial"/>
          <w:sz w:val="28"/>
          <w:szCs w:val="28"/>
        </w:rPr>
      </w:pPr>
      <w:r>
        <w:rPr>
          <w:rFonts w:ascii="Arial" w:hAnsi="Arial" w:cs="Arial"/>
          <w:sz w:val="28"/>
          <w:szCs w:val="28"/>
        </w:rPr>
        <w:t>T</w:t>
      </w:r>
      <w:r w:rsidR="00706827" w:rsidRPr="00F900CA">
        <w:rPr>
          <w:rFonts w:ascii="Arial" w:hAnsi="Arial" w:cs="Arial"/>
          <w:sz w:val="28"/>
          <w:szCs w:val="28"/>
        </w:rPr>
        <w:t>he Sri Swami Shivom Tirth</w:t>
      </w:r>
    </w:p>
    <w:p w14:paraId="46264563" w14:textId="2EE3CC76" w:rsidR="004B0C17" w:rsidRPr="00F900CA" w:rsidRDefault="004B0C17" w:rsidP="00F900CA">
      <w:pPr>
        <w:pStyle w:val="ListParagraph"/>
        <w:numPr>
          <w:ilvl w:val="0"/>
          <w:numId w:val="1"/>
        </w:numPr>
        <w:rPr>
          <w:rFonts w:ascii="Arial" w:hAnsi="Arial" w:cs="Arial"/>
          <w:sz w:val="28"/>
          <w:szCs w:val="28"/>
        </w:rPr>
      </w:pPr>
      <w:r>
        <w:rPr>
          <w:rFonts w:ascii="Arial" w:hAnsi="Arial" w:cs="Arial"/>
          <w:sz w:val="28"/>
          <w:szCs w:val="28"/>
        </w:rPr>
        <w:t>Giuseppe Suri Endowment</w:t>
      </w:r>
    </w:p>
    <w:sectPr w:rsidR="004B0C17" w:rsidRPr="00F900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1C6A6C"/>
    <w:multiLevelType w:val="hybridMultilevel"/>
    <w:tmpl w:val="4200468E"/>
    <w:lvl w:ilvl="0" w:tplc="35AEDA6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827"/>
    <w:rsid w:val="004B0C17"/>
    <w:rsid w:val="004D6CD1"/>
    <w:rsid w:val="00553759"/>
    <w:rsid w:val="006E485D"/>
    <w:rsid w:val="00706827"/>
    <w:rsid w:val="0079678D"/>
    <w:rsid w:val="0090100C"/>
    <w:rsid w:val="00B40E81"/>
    <w:rsid w:val="00F90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E7CE6"/>
  <w15:chartTrackingRefBased/>
  <w15:docId w15:val="{FA34E116-CEAE-0E49-AD5D-891C855C7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068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68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68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68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68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68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68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68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68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8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68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68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68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68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68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68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68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6827"/>
    <w:rPr>
      <w:rFonts w:eastAsiaTheme="majorEastAsia" w:cstheme="majorBidi"/>
      <w:color w:val="272727" w:themeColor="text1" w:themeTint="D8"/>
    </w:rPr>
  </w:style>
  <w:style w:type="paragraph" w:styleId="Title">
    <w:name w:val="Title"/>
    <w:basedOn w:val="Normal"/>
    <w:next w:val="Normal"/>
    <w:link w:val="TitleChar"/>
    <w:uiPriority w:val="10"/>
    <w:qFormat/>
    <w:rsid w:val="007068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8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8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68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6827"/>
    <w:pPr>
      <w:spacing w:before="160"/>
      <w:jc w:val="center"/>
    </w:pPr>
    <w:rPr>
      <w:i/>
      <w:iCs/>
      <w:color w:val="404040" w:themeColor="text1" w:themeTint="BF"/>
    </w:rPr>
  </w:style>
  <w:style w:type="character" w:customStyle="1" w:styleId="QuoteChar">
    <w:name w:val="Quote Char"/>
    <w:basedOn w:val="DefaultParagraphFont"/>
    <w:link w:val="Quote"/>
    <w:uiPriority w:val="29"/>
    <w:rsid w:val="00706827"/>
    <w:rPr>
      <w:i/>
      <w:iCs/>
      <w:color w:val="404040" w:themeColor="text1" w:themeTint="BF"/>
    </w:rPr>
  </w:style>
  <w:style w:type="paragraph" w:styleId="ListParagraph">
    <w:name w:val="List Paragraph"/>
    <w:basedOn w:val="Normal"/>
    <w:uiPriority w:val="34"/>
    <w:qFormat/>
    <w:rsid w:val="00706827"/>
    <w:pPr>
      <w:ind w:left="720"/>
      <w:contextualSpacing/>
    </w:pPr>
  </w:style>
  <w:style w:type="character" w:styleId="IntenseEmphasis">
    <w:name w:val="Intense Emphasis"/>
    <w:basedOn w:val="DefaultParagraphFont"/>
    <w:uiPriority w:val="21"/>
    <w:qFormat/>
    <w:rsid w:val="00706827"/>
    <w:rPr>
      <w:i/>
      <w:iCs/>
      <w:color w:val="0F4761" w:themeColor="accent1" w:themeShade="BF"/>
    </w:rPr>
  </w:style>
  <w:style w:type="paragraph" w:styleId="IntenseQuote">
    <w:name w:val="Intense Quote"/>
    <w:basedOn w:val="Normal"/>
    <w:next w:val="Normal"/>
    <w:link w:val="IntenseQuoteChar"/>
    <w:uiPriority w:val="30"/>
    <w:qFormat/>
    <w:rsid w:val="007068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6827"/>
    <w:rPr>
      <w:i/>
      <w:iCs/>
      <w:color w:val="0F4761" w:themeColor="accent1" w:themeShade="BF"/>
    </w:rPr>
  </w:style>
  <w:style w:type="character" w:styleId="IntenseReference">
    <w:name w:val="Intense Reference"/>
    <w:basedOn w:val="DefaultParagraphFont"/>
    <w:uiPriority w:val="32"/>
    <w:qFormat/>
    <w:rsid w:val="007068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Gunjan Anand</dc:creator>
  <cp:keywords/>
  <dc:description/>
  <cp:lastModifiedBy>TEMP</cp:lastModifiedBy>
  <cp:revision>4</cp:revision>
  <dcterms:created xsi:type="dcterms:W3CDTF">2025-08-06T19:30:00Z</dcterms:created>
  <dcterms:modified xsi:type="dcterms:W3CDTF">2026-03-02T10:37:00Z</dcterms:modified>
</cp:coreProperties>
</file>